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46" w:rsidRDefault="001A3546" w:rsidP="001A3546">
      <w:pPr>
        <w:tabs>
          <w:tab w:val="center" w:pos="4896"/>
          <w:tab w:val="right" w:pos="9432"/>
        </w:tabs>
        <w:jc w:val="right"/>
        <w:rPr>
          <w:i w:val="0"/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E10DDD" w:rsidRPr="00475C2B" w:rsidRDefault="00E10DDD" w:rsidP="00E10DDD">
      <w:pPr>
        <w:jc w:val="both"/>
      </w:pPr>
      <w:r w:rsidRPr="00475C2B">
        <w:rPr>
          <w:rFonts w:eastAsia="Calibri"/>
          <w:b/>
          <w:bCs/>
          <w:lang w:eastAsia="en-US"/>
        </w:rPr>
        <w:t>Udzieleni</w:t>
      </w:r>
      <w:r>
        <w:rPr>
          <w:rFonts w:eastAsia="Calibri"/>
          <w:b/>
          <w:bCs/>
          <w:lang w:eastAsia="en-US"/>
        </w:rPr>
        <w:t>e</w:t>
      </w:r>
      <w:r w:rsidRPr="00475C2B">
        <w:rPr>
          <w:rFonts w:eastAsia="Calibri"/>
          <w:b/>
          <w:bCs/>
          <w:lang w:eastAsia="en-US"/>
        </w:rPr>
        <w:t xml:space="preserve"> kredytu  długoterminowego w kwocie 1.585.000  PLN  z przeznaczeniem</w:t>
      </w:r>
      <w:r w:rsidRPr="00475C2B">
        <w:rPr>
          <w:b/>
          <w:bCs/>
        </w:rPr>
        <w:t xml:space="preserve"> na sfinansowanie planowanego deficytu oraz spłatę wcześniej zaciągniętych zobowiązań z tytułu kredytów i pożyczek „</w:t>
      </w:r>
    </w:p>
    <w:p w:rsidR="001A3546" w:rsidRDefault="001A3546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1A3546" w:rsidRDefault="001A3546" w:rsidP="001A3546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1A3546" w:rsidRDefault="001A3546" w:rsidP="001A354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 xml:space="preserve">Dotyczące przynależności do grupy kapitałowej, o której mowa w art.24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ustawy Prawo zamówień publicznych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23 ustawy Prawo zamówień  publicznych </w:t>
      </w:r>
      <w:r w:rsidR="00FA13F4">
        <w:rPr>
          <w:i w:val="0"/>
          <w:sz w:val="22"/>
          <w:szCs w:val="22"/>
        </w:rPr>
        <w:t>.</w:t>
      </w: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1A3546" w:rsidRDefault="001A3546" w:rsidP="001A3546">
      <w:pPr>
        <w:jc w:val="right"/>
        <w:rPr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8D23D5" w:rsidRDefault="008D23D5"/>
    <w:sectPr w:rsidR="008D23D5" w:rsidSect="0056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1A3546"/>
    <w:rsid w:val="000C70EA"/>
    <w:rsid w:val="001A3546"/>
    <w:rsid w:val="0025420C"/>
    <w:rsid w:val="005649A1"/>
    <w:rsid w:val="00621258"/>
    <w:rsid w:val="008D23D5"/>
    <w:rsid w:val="00E10DDD"/>
    <w:rsid w:val="00FA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546"/>
    <w:pPr>
      <w:suppressAutoHyphens/>
    </w:pPr>
    <w:rPr>
      <w:i/>
      <w:spacing w:val="-3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1A3546"/>
    <w:rPr>
      <w:i/>
      <w:spacing w:val="-3"/>
      <w:sz w:val="24"/>
      <w:lang w:val="pl-PL" w:eastAsia="ar-SA" w:bidi="ar-SA"/>
    </w:rPr>
  </w:style>
  <w:style w:type="paragraph" w:styleId="Nagwek">
    <w:name w:val="header"/>
    <w:basedOn w:val="Normalny"/>
    <w:link w:val="NagwekZnak"/>
    <w:rsid w:val="001A354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Gmina Boniewo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ZdzislawaBywalska</dc:creator>
  <cp:lastModifiedBy>Zdzisława Bywalska</cp:lastModifiedBy>
  <cp:revision>4</cp:revision>
  <dcterms:created xsi:type="dcterms:W3CDTF">2017-11-22T11:34:00Z</dcterms:created>
  <dcterms:modified xsi:type="dcterms:W3CDTF">2017-11-22T11:36:00Z</dcterms:modified>
</cp:coreProperties>
</file>